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266BD0" w:rsidRDefault="00FE4402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402">
        <w:rPr>
          <w:rFonts w:ascii="Times New Roman" w:hAnsi="Times New Roman" w:cs="Times New Roman"/>
          <w:b/>
          <w:sz w:val="28"/>
          <w:szCs w:val="28"/>
        </w:rPr>
        <w:t xml:space="preserve">Проведение </w:t>
      </w:r>
      <w:r w:rsidR="00266BD0">
        <w:rPr>
          <w:rFonts w:ascii="Times New Roman" w:hAnsi="Times New Roman" w:cs="Times New Roman"/>
          <w:b/>
          <w:sz w:val="28"/>
          <w:szCs w:val="28"/>
        </w:rPr>
        <w:t>технического обслуживания медицинской техники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4B0849">
        <w:rPr>
          <w:rFonts w:ascii="Times New Roman" w:hAnsi="Times New Roman" w:cs="Times New Roman"/>
          <w:sz w:val="28"/>
          <w:szCs w:val="28"/>
        </w:rPr>
        <w:t xml:space="preserve"> услуг по </w:t>
      </w:r>
      <w:r w:rsidR="008E67F0">
        <w:rPr>
          <w:rFonts w:ascii="Times New Roman" w:hAnsi="Times New Roman" w:cs="Times New Roman"/>
          <w:sz w:val="28"/>
          <w:szCs w:val="28"/>
        </w:rPr>
        <w:t xml:space="preserve"> </w:t>
      </w:r>
      <w:r w:rsidR="004B0849">
        <w:rPr>
          <w:rFonts w:ascii="Times New Roman" w:hAnsi="Times New Roman" w:cs="Times New Roman"/>
          <w:sz w:val="28"/>
          <w:szCs w:val="28"/>
        </w:rPr>
        <w:t>проведению</w:t>
      </w:r>
      <w:r w:rsidR="00FE4402" w:rsidRPr="00FE4402">
        <w:rPr>
          <w:rFonts w:ascii="Times New Roman" w:hAnsi="Times New Roman" w:cs="Times New Roman"/>
          <w:sz w:val="28"/>
          <w:szCs w:val="28"/>
        </w:rPr>
        <w:t xml:space="preserve"> </w:t>
      </w:r>
      <w:r w:rsidR="00266BD0" w:rsidRPr="00266BD0">
        <w:rPr>
          <w:rFonts w:ascii="Times New Roman" w:hAnsi="Times New Roman" w:cs="Times New Roman"/>
          <w:sz w:val="28"/>
          <w:szCs w:val="28"/>
        </w:rPr>
        <w:t>технического обслуживания медицинской техники</w:t>
      </w:r>
      <w:r w:rsidR="00266BD0">
        <w:rPr>
          <w:rFonts w:ascii="Times New Roman" w:hAnsi="Times New Roman" w:cs="Times New Roman"/>
          <w:sz w:val="28"/>
          <w:szCs w:val="28"/>
        </w:rPr>
        <w:t xml:space="preserve"> (перечень представлен в приложении)</w:t>
      </w:r>
      <w:r w:rsidR="00FE4402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266BD0">
        <w:rPr>
          <w:rFonts w:ascii="Times New Roman" w:hAnsi="Times New Roman" w:cs="Times New Roman"/>
          <w:sz w:val="28"/>
          <w:szCs w:val="28"/>
        </w:rPr>
        <w:t>18</w:t>
      </w:r>
      <w:r w:rsidR="008A62C2">
        <w:rPr>
          <w:rFonts w:ascii="Times New Roman" w:hAnsi="Times New Roman" w:cs="Times New Roman"/>
          <w:sz w:val="28"/>
          <w:szCs w:val="28"/>
        </w:rPr>
        <w:t>.02.2018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266BD0">
        <w:rPr>
          <w:rFonts w:ascii="Times New Roman" w:hAnsi="Times New Roman" w:cs="Times New Roman"/>
          <w:sz w:val="28"/>
          <w:szCs w:val="28"/>
        </w:rPr>
        <w:t>19</w:t>
      </w:r>
      <w:r w:rsidR="008A62C2">
        <w:rPr>
          <w:rFonts w:ascii="Times New Roman" w:hAnsi="Times New Roman" w:cs="Times New Roman"/>
          <w:sz w:val="28"/>
          <w:szCs w:val="28"/>
        </w:rPr>
        <w:t>.02.2018г</w:t>
      </w:r>
      <w:r w:rsidR="007D7E49">
        <w:rPr>
          <w:rFonts w:ascii="Times New Roman" w:hAnsi="Times New Roman" w:cs="Times New Roman"/>
          <w:sz w:val="28"/>
          <w:szCs w:val="28"/>
        </w:rPr>
        <w:t xml:space="preserve">. по </w:t>
      </w:r>
      <w:r w:rsidR="00266BD0">
        <w:rPr>
          <w:rFonts w:ascii="Times New Roman" w:hAnsi="Times New Roman" w:cs="Times New Roman"/>
          <w:sz w:val="28"/>
          <w:szCs w:val="28"/>
        </w:rPr>
        <w:t>01.03</w:t>
      </w:r>
      <w:r w:rsidR="008A62C2">
        <w:rPr>
          <w:rFonts w:ascii="Times New Roman" w:hAnsi="Times New Roman" w:cs="Times New Roman"/>
          <w:sz w:val="28"/>
          <w:szCs w:val="28"/>
        </w:rPr>
        <w:t>.2018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1C6F57" w:rsidRPr="001C6F57">
        <w:rPr>
          <w:rFonts w:ascii="Times New Roman" w:hAnsi="Times New Roman" w:cs="Times New Roman"/>
          <w:sz w:val="28"/>
          <w:szCs w:val="28"/>
        </w:rPr>
        <w:tab/>
      </w:r>
      <w:r w:rsidR="00266BD0" w:rsidRPr="00266BD0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266BD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D0EE5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0EE5">
        <w:rPr>
          <w:rFonts w:ascii="Times New Roman" w:hAnsi="Times New Roman" w:cs="Times New Roman"/>
          <w:b/>
          <w:sz w:val="28"/>
          <w:szCs w:val="28"/>
        </w:rPr>
        <w:t>Требования к предмету закупки</w:t>
      </w:r>
    </w:p>
    <w:p w:rsidR="00B24442" w:rsidRDefault="00FE4402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D0EE5">
        <w:rPr>
          <w:rFonts w:ascii="Times New Roman" w:hAnsi="Times New Roman" w:cs="Times New Roman"/>
          <w:sz w:val="28"/>
          <w:szCs w:val="28"/>
        </w:rPr>
        <w:t xml:space="preserve">Регулярность </w:t>
      </w:r>
      <w:r w:rsidR="00266BD0">
        <w:rPr>
          <w:rFonts w:ascii="Times New Roman" w:hAnsi="Times New Roman" w:cs="Times New Roman"/>
          <w:sz w:val="28"/>
          <w:szCs w:val="28"/>
        </w:rPr>
        <w:t>проведения технического обслуживания – 1 раз в полугодие.</w:t>
      </w:r>
    </w:p>
    <w:p w:rsidR="00266BD0" w:rsidRPr="004D0EE5" w:rsidRDefault="00266BD0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оказание услуги: Республика Башкортостан, г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ефтекамск,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ул.Янаульская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3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FE4402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4402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Pr="00FE440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02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B24442" w:rsidRPr="00FE440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4402">
        <w:rPr>
          <w:rFonts w:ascii="Times New Roman" w:hAnsi="Times New Roman" w:cs="Times New Roman"/>
          <w:sz w:val="28"/>
          <w:szCs w:val="28"/>
        </w:rPr>
        <w:t>● правоспособность, создание и регистрация в установленном порядке;</w:t>
      </w:r>
    </w:p>
    <w:p w:rsidR="00B24442" w:rsidRPr="00FE440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4402">
        <w:rPr>
          <w:rFonts w:ascii="Times New Roman" w:hAnsi="Times New Roman" w:cs="Times New Roman"/>
          <w:sz w:val="28"/>
          <w:szCs w:val="28"/>
        </w:rPr>
        <w:t>● соответствие требованиям,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FE440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4402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FE4402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FE4402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4402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FE4402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FE4402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2. Дополнительные требования:</w:t>
      </w:r>
    </w:p>
    <w:p w:rsidR="00B24442" w:rsidRPr="004D0EE5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0EE5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0EE5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266BD0" w:rsidRDefault="00266BD0">
      <w:pPr>
        <w:rPr>
          <w:rFonts w:ascii="Times New Roman" w:hAnsi="Times New Roman" w:cs="Times New Roman"/>
          <w:sz w:val="28"/>
          <w:szCs w:val="28"/>
        </w:rPr>
      </w:pPr>
    </w:p>
    <w:p w:rsidR="00266BD0" w:rsidRDefault="00266BD0">
      <w:pPr>
        <w:rPr>
          <w:rFonts w:ascii="Times New Roman" w:hAnsi="Times New Roman" w:cs="Times New Roman"/>
          <w:sz w:val="28"/>
          <w:szCs w:val="28"/>
        </w:rPr>
      </w:pPr>
    </w:p>
    <w:p w:rsidR="00266BD0" w:rsidRDefault="00266BD0">
      <w:pPr>
        <w:rPr>
          <w:rFonts w:ascii="Times New Roman" w:hAnsi="Times New Roman" w:cs="Times New Roman"/>
          <w:sz w:val="28"/>
          <w:szCs w:val="28"/>
        </w:rPr>
      </w:pPr>
    </w:p>
    <w:p w:rsidR="00266BD0" w:rsidRDefault="00266BD0">
      <w:pPr>
        <w:rPr>
          <w:rFonts w:ascii="Times New Roman" w:hAnsi="Times New Roman" w:cs="Times New Roman"/>
          <w:sz w:val="28"/>
          <w:szCs w:val="28"/>
        </w:rPr>
      </w:pPr>
    </w:p>
    <w:p w:rsidR="00266BD0" w:rsidRDefault="00266BD0">
      <w:pPr>
        <w:rPr>
          <w:rFonts w:ascii="Times New Roman" w:hAnsi="Times New Roman" w:cs="Times New Roman"/>
          <w:sz w:val="28"/>
          <w:szCs w:val="28"/>
        </w:rPr>
      </w:pPr>
    </w:p>
    <w:p w:rsidR="00266BD0" w:rsidRDefault="00266BD0">
      <w:pPr>
        <w:rPr>
          <w:rFonts w:ascii="Times New Roman" w:hAnsi="Times New Roman" w:cs="Times New Roman"/>
          <w:sz w:val="28"/>
          <w:szCs w:val="28"/>
        </w:rPr>
      </w:pPr>
    </w:p>
    <w:p w:rsidR="00266BD0" w:rsidRDefault="00266BD0">
      <w:pPr>
        <w:rPr>
          <w:rFonts w:ascii="Times New Roman" w:hAnsi="Times New Roman" w:cs="Times New Roman"/>
          <w:sz w:val="28"/>
          <w:szCs w:val="28"/>
        </w:rPr>
      </w:pPr>
    </w:p>
    <w:p w:rsidR="00266BD0" w:rsidRDefault="00266BD0" w:rsidP="00266BD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66BD0" w:rsidRPr="00266BD0" w:rsidRDefault="00266BD0" w:rsidP="00266BD0">
      <w:pPr>
        <w:jc w:val="center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Перечень медицинской техники: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Экспресс-анализатор (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глюкометр</w:t>
      </w:r>
      <w:proofErr w:type="spellEnd"/>
      <w:r w:rsidRPr="00266BD0">
        <w:rPr>
          <w:rFonts w:ascii="Times New Roman" w:hAnsi="Times New Roman" w:cs="Times New Roman"/>
          <w:sz w:val="28"/>
          <w:szCs w:val="28"/>
        </w:rPr>
        <w:t>) портативный для определения уровня сахара в крови,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негатоскоп</w:t>
      </w:r>
      <w:proofErr w:type="spellEnd"/>
      <w:r w:rsidRPr="00266BD0">
        <w:rPr>
          <w:rFonts w:ascii="Times New Roman" w:hAnsi="Times New Roman" w:cs="Times New Roman"/>
          <w:sz w:val="28"/>
          <w:szCs w:val="28"/>
        </w:rPr>
        <w:t xml:space="preserve"> общего назначения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измеритель артериального давления механический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пульсоксиметр</w:t>
      </w:r>
      <w:proofErr w:type="spellEnd"/>
      <w:r w:rsidRPr="00266BD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напалечный</w:t>
      </w:r>
      <w:proofErr w:type="spellEnd"/>
      <w:r w:rsidRPr="00266BD0">
        <w:rPr>
          <w:rFonts w:ascii="Times New Roman" w:hAnsi="Times New Roman" w:cs="Times New Roman"/>
          <w:sz w:val="28"/>
          <w:szCs w:val="28"/>
        </w:rPr>
        <w:t xml:space="preserve"> серии md300c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пикфлоуметр</w:t>
      </w:r>
      <w:proofErr w:type="spellEnd"/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ростомер медицинский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прибор для измерения артериального давления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весы напольные медицинские электронные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облучатель бактерицидный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облучатель бактерицидный с лампами низкого давления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облучатель-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рециркулятор</w:t>
      </w:r>
      <w:proofErr w:type="spellEnd"/>
      <w:r w:rsidRPr="00266BD0">
        <w:rPr>
          <w:rFonts w:ascii="Times New Roman" w:hAnsi="Times New Roman" w:cs="Times New Roman"/>
          <w:sz w:val="28"/>
          <w:szCs w:val="28"/>
        </w:rPr>
        <w:t xml:space="preserve"> бактерицидный 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безозонный</w:t>
      </w:r>
      <w:proofErr w:type="spellEnd"/>
      <w:r w:rsidRPr="00266BD0">
        <w:rPr>
          <w:rFonts w:ascii="Times New Roman" w:hAnsi="Times New Roman" w:cs="Times New Roman"/>
          <w:sz w:val="28"/>
          <w:szCs w:val="28"/>
        </w:rPr>
        <w:t xml:space="preserve"> передвижной (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настенны</w:t>
      </w:r>
      <w:proofErr w:type="spellEnd"/>
      <w:r w:rsidRPr="00266BD0">
        <w:rPr>
          <w:rFonts w:ascii="Times New Roman" w:hAnsi="Times New Roman" w:cs="Times New Roman"/>
          <w:sz w:val="28"/>
          <w:szCs w:val="28"/>
        </w:rPr>
        <w:t>)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аппарат низкочастотной физиотерапии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аппарат для ДМВ-терапии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аппарат для лечения диадинамическими токами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аппарат для местной дарсонвализации ламповый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гальванизатор</w:t>
      </w:r>
      <w:proofErr w:type="spellEnd"/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прибор низкочастотной терапии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апп</w:t>
      </w:r>
      <w:proofErr w:type="spellEnd"/>
      <w:r w:rsidRPr="00266BD0">
        <w:rPr>
          <w:rFonts w:ascii="Times New Roman" w:hAnsi="Times New Roman" w:cs="Times New Roman"/>
          <w:sz w:val="28"/>
          <w:szCs w:val="28"/>
        </w:rPr>
        <w:t xml:space="preserve">. УВЧ-терапии </w:t>
      </w:r>
      <w:proofErr w:type="gramStart"/>
      <w:r w:rsidRPr="00266BD0">
        <w:rPr>
          <w:rFonts w:ascii="Times New Roman" w:hAnsi="Times New Roman" w:cs="Times New Roman"/>
          <w:sz w:val="28"/>
          <w:szCs w:val="28"/>
        </w:rPr>
        <w:t>портативный</w:t>
      </w:r>
      <w:proofErr w:type="gramEnd"/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аппарат ультразвуковой терапии с комплектом излучателей ультразвуковых терапевтических аппаратов ИУТ 0,88-1.03 Ф и ИУТ 0,88-4.04 Ф (для физиотерапии)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термометр</w:t>
      </w:r>
    </w:p>
    <w:p w:rsidR="00266BD0" w:rsidRP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>- термометр TVY-120</w:t>
      </w:r>
    </w:p>
    <w:p w:rsidR="00266BD0" w:rsidRDefault="00266BD0" w:rsidP="00266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6BD0">
        <w:rPr>
          <w:rFonts w:ascii="Times New Roman" w:hAnsi="Times New Roman" w:cs="Times New Roman"/>
          <w:sz w:val="28"/>
          <w:szCs w:val="28"/>
        </w:rPr>
        <w:t xml:space="preserve">- стетоскоп LD 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Special</w:t>
      </w:r>
      <w:proofErr w:type="spellEnd"/>
      <w:r w:rsidRPr="00266BD0">
        <w:rPr>
          <w:rFonts w:ascii="Times New Roman" w:hAnsi="Times New Roman" w:cs="Times New Roman"/>
          <w:sz w:val="28"/>
          <w:szCs w:val="28"/>
        </w:rPr>
        <w:t xml:space="preserve"> типа </w:t>
      </w:r>
      <w:proofErr w:type="spellStart"/>
      <w:r w:rsidRPr="00266BD0">
        <w:rPr>
          <w:rFonts w:ascii="Times New Roman" w:hAnsi="Times New Roman" w:cs="Times New Roman"/>
          <w:sz w:val="28"/>
          <w:szCs w:val="28"/>
        </w:rPr>
        <w:t>Раппопорта</w:t>
      </w:r>
      <w:proofErr w:type="spellEnd"/>
      <w:r w:rsidRPr="00266BD0">
        <w:rPr>
          <w:rFonts w:ascii="Times New Roman" w:hAnsi="Times New Roman" w:cs="Times New Roman"/>
          <w:sz w:val="28"/>
          <w:szCs w:val="28"/>
        </w:rPr>
        <w:t xml:space="preserve"> (длина трубок 56 см.)</w:t>
      </w:r>
    </w:p>
    <w:sectPr w:rsidR="00266BD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6F57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BD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849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0EE5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2C2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402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Чавкина Маргарита Илюсовна</cp:lastModifiedBy>
  <cp:revision>20</cp:revision>
  <cp:lastPrinted>2018-02-07T13:02:00Z</cp:lastPrinted>
  <dcterms:created xsi:type="dcterms:W3CDTF">2017-09-18T03:50:00Z</dcterms:created>
  <dcterms:modified xsi:type="dcterms:W3CDTF">2018-02-07T13:02:00Z</dcterms:modified>
</cp:coreProperties>
</file>